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3C" w:rsidRPr="008A4E98" w:rsidRDefault="00AA753C" w:rsidP="008A4E98">
      <w:pPr>
        <w:suppressAutoHyphens w:val="0"/>
        <w:spacing w:after="200" w:line="276" w:lineRule="auto"/>
        <w:ind w:left="2832" w:firstLine="708"/>
        <w:rPr>
          <w:rFonts w:ascii="Calibri" w:hAnsi="Calibri"/>
          <w:b/>
          <w:sz w:val="22"/>
          <w:szCs w:val="22"/>
          <w:lang w:val="de-DE" w:eastAsia="en-US"/>
        </w:rPr>
      </w:pPr>
      <w:bookmarkStart w:id="0" w:name="_GoBack"/>
      <w:bookmarkEnd w:id="0"/>
      <w:r w:rsidRPr="008A4E98">
        <w:rPr>
          <w:rFonts w:ascii="Calibri" w:hAnsi="Calibri"/>
          <w:b/>
          <w:sz w:val="22"/>
          <w:szCs w:val="22"/>
          <w:lang w:val="de-DE" w:eastAsia="en-US"/>
        </w:rPr>
        <w:t>Referendare(m/w) in ROM gesucht</w:t>
      </w:r>
    </w:p>
    <w:p w:rsidR="00AA753C" w:rsidRPr="008A4E98" w:rsidRDefault="00AA753C" w:rsidP="008A4E98">
      <w:pPr>
        <w:suppressAutoHyphens w:val="0"/>
        <w:spacing w:after="200" w:line="276" w:lineRule="auto"/>
        <w:jc w:val="both"/>
        <w:rPr>
          <w:rFonts w:ascii="Calibri" w:hAnsi="Calibri"/>
          <w:sz w:val="22"/>
          <w:szCs w:val="22"/>
          <w:lang w:val="de-DE" w:eastAsia="en-US"/>
        </w:rPr>
      </w:pPr>
    </w:p>
    <w:p w:rsidR="00AA753C" w:rsidRPr="008A4E98" w:rsidRDefault="00AA753C" w:rsidP="008A4E98">
      <w:pPr>
        <w:suppressAutoHyphens w:val="0"/>
        <w:spacing w:after="200" w:line="276" w:lineRule="auto"/>
        <w:jc w:val="both"/>
        <w:rPr>
          <w:rFonts w:ascii="Calibri" w:hAnsi="Calibri"/>
          <w:sz w:val="22"/>
          <w:szCs w:val="22"/>
          <w:lang w:val="de-DE" w:eastAsia="en-US"/>
        </w:rPr>
      </w:pPr>
      <w:r w:rsidRPr="008A4E98">
        <w:rPr>
          <w:rFonts w:ascii="Calibri" w:hAnsi="Calibri"/>
          <w:sz w:val="22"/>
          <w:szCs w:val="22"/>
          <w:lang w:val="de-DE" w:eastAsia="en-US"/>
        </w:rPr>
        <w:t>Die Kanzlei Bianchi Schierholz &amp; Partners vertritt ihre Mandanten in nationalen und internationalen Angelegenheiten. Unsere Tätigkeit erstreckt sich zum einen auf alle Fragen des allgemeinen Zivilrechts, wobei  das Familien- und Erbrecht das Kernstück bilden, sowie zum anderen auf das Steuer- und Wirtschaftsrecht, insbesondere das Gesellschafts-, Handels-, und Arbeitsrecht.</w:t>
      </w:r>
    </w:p>
    <w:p w:rsidR="00AA753C" w:rsidRPr="008A4E98" w:rsidRDefault="00AA753C" w:rsidP="008A4E98">
      <w:pPr>
        <w:suppressAutoHyphens w:val="0"/>
        <w:spacing w:after="200" w:line="276" w:lineRule="auto"/>
        <w:jc w:val="both"/>
        <w:rPr>
          <w:rFonts w:ascii="Calibri" w:hAnsi="Calibri"/>
          <w:sz w:val="22"/>
          <w:szCs w:val="22"/>
          <w:lang w:val="de-DE" w:eastAsia="en-US"/>
        </w:rPr>
      </w:pPr>
      <w:r w:rsidRPr="008A4E98">
        <w:rPr>
          <w:rFonts w:ascii="Calibri" w:hAnsi="Calibri"/>
          <w:sz w:val="22"/>
          <w:szCs w:val="22"/>
          <w:lang w:val="de-DE" w:eastAsia="en-US"/>
        </w:rPr>
        <w:t>Der Schwerpunkt unserer Tätigkeit ist die Beratung von Unternehmen sowie die Betreuung von deutschsprachigen Privatpersonen, die in Italien Rechtsbeistand benötigen.</w:t>
      </w:r>
    </w:p>
    <w:p w:rsidR="00AA753C" w:rsidRPr="008A4E98" w:rsidRDefault="00AA753C" w:rsidP="008A4E98">
      <w:pPr>
        <w:suppressAutoHyphens w:val="0"/>
        <w:spacing w:after="200" w:line="276" w:lineRule="auto"/>
        <w:jc w:val="both"/>
        <w:rPr>
          <w:rFonts w:ascii="Calibri" w:hAnsi="Calibri"/>
          <w:sz w:val="22"/>
          <w:szCs w:val="22"/>
          <w:lang w:val="de-DE" w:eastAsia="en-US"/>
        </w:rPr>
      </w:pPr>
      <w:r w:rsidRPr="008A4E98">
        <w:rPr>
          <w:rFonts w:ascii="Calibri" w:hAnsi="Calibri"/>
          <w:sz w:val="22"/>
          <w:szCs w:val="22"/>
          <w:lang w:val="de-DE" w:eastAsia="en-US"/>
        </w:rPr>
        <w:t>Gerne bieten wir deutschsprachigen Referendaren (m/w) die Möglichkeit, im Rahmen ihrer Ausbildung Ihre Anwalts- oder Wahlstation bei uns in Rom zu absolvieren. Wir sind jederzeit auf der Suche nach motivierte und talentierte Rechtsreferendaren (m/w) zur Unterstützung unserer Kanzlei. Im Rahmen Ihrer Station arbeiten Sie mit einem hohen Maß an Eigenständigkeit, aber auch im Team, daher sollten Sie ein großes Interesse an der Arbeit in einer deutsch-italienischen Kanzlei mitbringen und Lust haben, sich unserem Team einzugliedern und zu engagieren. Sehr gute Kenntnisse der italienischen Sprache sind für die Mitarbeit in unserer Kanzlei unerlässlich.</w:t>
      </w:r>
    </w:p>
    <w:p w:rsidR="00AA753C" w:rsidRPr="008A4E98" w:rsidRDefault="00AA753C" w:rsidP="008A4E98">
      <w:pPr>
        <w:suppressAutoHyphens w:val="0"/>
        <w:spacing w:after="200" w:line="276" w:lineRule="auto"/>
        <w:jc w:val="both"/>
        <w:rPr>
          <w:rFonts w:ascii="Calibri" w:hAnsi="Calibri"/>
          <w:sz w:val="22"/>
          <w:szCs w:val="22"/>
          <w:lang w:val="de-DE" w:eastAsia="en-US"/>
        </w:rPr>
      </w:pPr>
    </w:p>
    <w:p w:rsidR="00AA753C" w:rsidRPr="008A4E98" w:rsidRDefault="00AA753C" w:rsidP="008A4E98">
      <w:pPr>
        <w:suppressAutoHyphens w:val="0"/>
        <w:spacing w:after="200" w:line="276" w:lineRule="auto"/>
        <w:jc w:val="both"/>
        <w:rPr>
          <w:rFonts w:ascii="Calibri" w:hAnsi="Calibri"/>
          <w:sz w:val="22"/>
          <w:szCs w:val="22"/>
          <w:lang w:val="de-DE" w:eastAsia="en-US"/>
        </w:rPr>
      </w:pPr>
      <w:r w:rsidRPr="008A4E98">
        <w:rPr>
          <w:rFonts w:ascii="Calibri" w:hAnsi="Calibri"/>
          <w:sz w:val="22"/>
          <w:szCs w:val="22"/>
          <w:lang w:val="de-DE" w:eastAsia="en-US"/>
        </w:rPr>
        <w:t xml:space="preserve">Für die Dauer Ihrer Station in Rom, steht Ihnen bei Bedarf ein kostenloses möbliertes Zimmer inklusive einer kleinen, nur für Sie zugänglichen Küchenzeile, in den Kanzleiräumen zur Verfügung.  </w:t>
      </w:r>
    </w:p>
    <w:p w:rsidR="00AA753C" w:rsidRPr="008A4E98" w:rsidRDefault="00AA753C" w:rsidP="008A4E98">
      <w:pPr>
        <w:suppressAutoHyphens w:val="0"/>
        <w:spacing w:after="200" w:line="276" w:lineRule="auto"/>
        <w:jc w:val="both"/>
        <w:rPr>
          <w:rFonts w:ascii="Calibri" w:hAnsi="Calibri"/>
          <w:sz w:val="22"/>
          <w:szCs w:val="22"/>
          <w:lang w:val="de-DE" w:eastAsia="en-US"/>
        </w:rPr>
      </w:pPr>
    </w:p>
    <w:p w:rsidR="00AA753C" w:rsidRPr="008A4E98" w:rsidRDefault="00AA753C" w:rsidP="008A4E98">
      <w:pPr>
        <w:suppressAutoHyphens w:val="0"/>
        <w:spacing w:after="200" w:line="276" w:lineRule="auto"/>
        <w:jc w:val="both"/>
        <w:rPr>
          <w:rFonts w:ascii="Calibri" w:hAnsi="Calibri"/>
          <w:sz w:val="22"/>
          <w:szCs w:val="22"/>
          <w:lang w:val="de-DE" w:eastAsia="en-US"/>
        </w:rPr>
      </w:pPr>
      <w:r w:rsidRPr="008A4E98">
        <w:rPr>
          <w:rFonts w:ascii="Calibri" w:hAnsi="Calibri"/>
          <w:sz w:val="22"/>
          <w:szCs w:val="22"/>
          <w:lang w:val="de-DE" w:eastAsia="en-US"/>
        </w:rPr>
        <w:t xml:space="preserve"> Bitte richten Sie Ihre Bewerbung mit Lebenslauf an: </w:t>
      </w:r>
      <w:hyperlink r:id="rId7" w:history="1">
        <w:r w:rsidRPr="008A4E98">
          <w:rPr>
            <w:rFonts w:ascii="Calibri" w:hAnsi="Calibri"/>
            <w:color w:val="0000FF"/>
            <w:sz w:val="22"/>
            <w:szCs w:val="22"/>
            <w:u w:val="single"/>
            <w:lang w:val="de-DE" w:eastAsia="en-US"/>
          </w:rPr>
          <w:t>studio@bianchischierholz.it</w:t>
        </w:r>
      </w:hyperlink>
      <w:r w:rsidRPr="008A4E98">
        <w:rPr>
          <w:rFonts w:ascii="Calibri" w:hAnsi="Calibri"/>
          <w:sz w:val="22"/>
          <w:szCs w:val="22"/>
          <w:lang w:val="de-DE" w:eastAsia="en-US"/>
        </w:rPr>
        <w:t>.</w:t>
      </w:r>
    </w:p>
    <w:p w:rsidR="00AA753C" w:rsidRPr="008A4E98" w:rsidRDefault="00AA753C" w:rsidP="008A4E98">
      <w:pPr>
        <w:suppressAutoHyphens w:val="0"/>
        <w:spacing w:after="200" w:line="276" w:lineRule="auto"/>
        <w:rPr>
          <w:rFonts w:ascii="Calibri" w:hAnsi="Calibri"/>
          <w:sz w:val="22"/>
          <w:szCs w:val="22"/>
          <w:lang w:val="de-DE" w:eastAsia="en-US"/>
        </w:rPr>
      </w:pPr>
      <w:r w:rsidRPr="008A4E98">
        <w:rPr>
          <w:rFonts w:ascii="Calibri" w:hAnsi="Calibri"/>
          <w:sz w:val="22"/>
          <w:szCs w:val="22"/>
          <w:lang w:val="de-DE" w:eastAsia="en-US"/>
        </w:rPr>
        <w:t>Wir freuen uns auf Ihre Bewerbung.</w:t>
      </w:r>
    </w:p>
    <w:p w:rsidR="00AA753C" w:rsidRPr="008A4E98" w:rsidRDefault="00AA753C" w:rsidP="00F0738F">
      <w:pPr>
        <w:pStyle w:val="Footer"/>
        <w:tabs>
          <w:tab w:val="center" w:pos="-426"/>
          <w:tab w:val="left" w:pos="0"/>
          <w:tab w:val="left" w:pos="5954"/>
        </w:tabs>
        <w:rPr>
          <w:lang w:val="de-DE"/>
        </w:rPr>
      </w:pPr>
    </w:p>
    <w:sectPr w:rsidR="00AA753C" w:rsidRPr="008A4E98" w:rsidSect="0000047E">
      <w:headerReference w:type="default" r:id="rId8"/>
      <w:footerReference w:type="default" r:id="rId9"/>
      <w:pgSz w:w="11906" w:h="16838"/>
      <w:pgMar w:top="1051" w:right="1134" w:bottom="1134" w:left="1134"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3C" w:rsidRDefault="00AA753C">
      <w:r>
        <w:separator/>
      </w:r>
    </w:p>
  </w:endnote>
  <w:endnote w:type="continuationSeparator" w:id="0">
    <w:p w:rsidR="00AA753C" w:rsidRDefault="00AA7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3C" w:rsidRPr="00CC0970" w:rsidRDefault="00AA753C" w:rsidP="00CC0970">
    <w:pPr>
      <w:rPr>
        <w:sz w:val="14"/>
        <w:szCs w:val="14"/>
      </w:rPr>
    </w:pPr>
    <w:r w:rsidRPr="00CC0970">
      <w:rPr>
        <w:b/>
        <w:sz w:val="14"/>
        <w:szCs w:val="14"/>
      </w:rPr>
      <w:t>Bianchi Schierholz &amp; Partners</w:t>
    </w:r>
    <w:r w:rsidRPr="00CC0970">
      <w:rPr>
        <w:sz w:val="14"/>
        <w:szCs w:val="14"/>
      </w:rPr>
      <w:t xml:space="preserve">, via </w:t>
    </w:r>
    <w:r>
      <w:rPr>
        <w:sz w:val="14"/>
        <w:szCs w:val="14"/>
      </w:rPr>
      <w:t>del Lido 24B Roma</w:t>
    </w:r>
    <w:r w:rsidRPr="00CC0970">
      <w:rPr>
        <w:sz w:val="14"/>
        <w:szCs w:val="14"/>
      </w:rPr>
      <w:t xml:space="preserve">, </w:t>
    </w:r>
    <w:r>
      <w:rPr>
        <w:sz w:val="14"/>
        <w:szCs w:val="14"/>
      </w:rPr>
      <w:t xml:space="preserve">00122 </w:t>
    </w:r>
    <w:r w:rsidRPr="00CC0970">
      <w:rPr>
        <w:sz w:val="14"/>
        <w:szCs w:val="14"/>
      </w:rPr>
      <w:t xml:space="preserve">Italy, </w:t>
    </w:r>
    <w:r w:rsidRPr="00CC0970">
      <w:rPr>
        <w:b/>
        <w:sz w:val="14"/>
        <w:szCs w:val="14"/>
      </w:rPr>
      <w:t>phone</w:t>
    </w:r>
    <w:r w:rsidRPr="00CC0970">
      <w:rPr>
        <w:sz w:val="14"/>
        <w:szCs w:val="14"/>
      </w:rPr>
      <w:t>: +39 0</w:t>
    </w:r>
    <w:r>
      <w:rPr>
        <w:sz w:val="14"/>
        <w:szCs w:val="14"/>
      </w:rPr>
      <w:t>6 5627818</w:t>
    </w:r>
    <w:r w:rsidRPr="00CC0970">
      <w:rPr>
        <w:sz w:val="14"/>
        <w:szCs w:val="14"/>
      </w:rPr>
      <w:t xml:space="preserve">  +39 0</w:t>
    </w:r>
    <w:r>
      <w:rPr>
        <w:sz w:val="14"/>
        <w:szCs w:val="14"/>
      </w:rPr>
      <w:t>6 5624073</w:t>
    </w:r>
    <w:r w:rsidRPr="00CC0970">
      <w:rPr>
        <w:sz w:val="14"/>
        <w:szCs w:val="14"/>
      </w:rPr>
      <w:t xml:space="preserve">  fax: +39 0</w:t>
    </w:r>
    <w:r>
      <w:rPr>
        <w:sz w:val="14"/>
        <w:szCs w:val="14"/>
      </w:rPr>
      <w:t>6 56307749</w:t>
    </w:r>
  </w:p>
  <w:p w:rsidR="00AA753C" w:rsidRPr="00CC0970" w:rsidRDefault="00AA753C" w:rsidP="00CC0970">
    <w:pPr>
      <w:rPr>
        <w:sz w:val="14"/>
        <w:szCs w:val="14"/>
      </w:rPr>
    </w:pPr>
    <w:r>
      <w:rPr>
        <w:sz w:val="14"/>
        <w:szCs w:val="14"/>
      </w:rPr>
      <w:t>Largo F. Richini 2A Milano, 20122</w:t>
    </w:r>
    <w:r w:rsidRPr="00CC0970">
      <w:rPr>
        <w:sz w:val="14"/>
        <w:szCs w:val="14"/>
      </w:rPr>
      <w:t xml:space="preserve"> </w:t>
    </w:r>
    <w:r w:rsidRPr="00CC0970">
      <w:rPr>
        <w:b/>
        <w:sz w:val="14"/>
        <w:szCs w:val="14"/>
      </w:rPr>
      <w:t>phone</w:t>
    </w:r>
    <w:r w:rsidRPr="00CC0970">
      <w:rPr>
        <w:sz w:val="14"/>
        <w:szCs w:val="14"/>
      </w:rPr>
      <w:t xml:space="preserve"> +</w:t>
    </w:r>
    <w:r>
      <w:rPr>
        <w:sz w:val="14"/>
        <w:szCs w:val="14"/>
      </w:rPr>
      <w:t>39 02 866644</w:t>
    </w:r>
    <w:r w:rsidRPr="00CC0970">
      <w:rPr>
        <w:sz w:val="14"/>
        <w:szCs w:val="14"/>
      </w:rPr>
      <w:t>8 +39 0</w:t>
    </w:r>
    <w:r>
      <w:rPr>
        <w:sz w:val="14"/>
        <w:szCs w:val="14"/>
      </w:rPr>
      <w:t>289011874</w:t>
    </w:r>
    <w:r w:rsidRPr="00CC0970">
      <w:rPr>
        <w:sz w:val="14"/>
        <w:szCs w:val="14"/>
      </w:rPr>
      <w:t xml:space="preserve"> </w:t>
    </w:r>
    <w:r w:rsidRPr="00CC0970">
      <w:rPr>
        <w:b/>
        <w:sz w:val="14"/>
        <w:szCs w:val="14"/>
      </w:rPr>
      <w:t>fax</w:t>
    </w:r>
    <w:r>
      <w:rPr>
        <w:sz w:val="14"/>
        <w:szCs w:val="14"/>
      </w:rPr>
      <w:t>: +39 0272002241;</w:t>
    </w:r>
    <w:r w:rsidRPr="00CC0970">
      <w:rPr>
        <w:sz w:val="14"/>
        <w:szCs w:val="14"/>
      </w:rPr>
      <w:t xml:space="preserve"> </w:t>
    </w:r>
    <w:r w:rsidRPr="00CC0970">
      <w:rPr>
        <w:b/>
        <w:sz w:val="14"/>
        <w:szCs w:val="14"/>
      </w:rPr>
      <w:t>e-mail</w:t>
    </w:r>
    <w:r w:rsidRPr="00CC0970">
      <w:rPr>
        <w:sz w:val="14"/>
        <w:szCs w:val="14"/>
      </w:rPr>
      <w:t xml:space="preserve">: </w:t>
    </w:r>
    <w:hyperlink r:id="rId1" w:history="1">
      <w:r w:rsidRPr="00EA3C35">
        <w:rPr>
          <w:rStyle w:val="Hyperlink"/>
          <w:sz w:val="14"/>
          <w:szCs w:val="14"/>
        </w:rPr>
        <w:t>studio@bianchischierholz.it</w:t>
      </w:r>
    </w:hyperlink>
    <w:r>
      <w:rPr>
        <w:sz w:val="14"/>
        <w:szCs w:val="14"/>
      </w:rPr>
      <w:t xml:space="preserve">; PEC : </w:t>
    </w:r>
    <w:smartTag w:uri="urn:schemas-microsoft-com:office:smarttags" w:element="PersonName">
      <w:r>
        <w:rPr>
          <w:sz w:val="14"/>
          <w:szCs w:val="14"/>
        </w:rPr>
        <w:t>studio</w:t>
      </w:r>
    </w:smartTag>
    <w:r>
      <w:rPr>
        <w:sz w:val="14"/>
        <w:szCs w:val="14"/>
      </w:rPr>
      <w:t>fbs@legalmail.it;</w:t>
    </w:r>
    <w:r w:rsidRPr="00CC0970">
      <w:rPr>
        <w:sz w:val="14"/>
        <w:szCs w:val="14"/>
      </w:rPr>
      <w:t xml:space="preserve">  </w:t>
    </w:r>
  </w:p>
  <w:p w:rsidR="00AA753C" w:rsidRPr="00CC0970" w:rsidRDefault="00AA753C" w:rsidP="00CC0970">
    <w:pPr>
      <w:rPr>
        <w:sz w:val="14"/>
        <w:szCs w:val="14"/>
      </w:rPr>
    </w:pPr>
    <w:r w:rsidRPr="008A4E98">
      <w:rPr>
        <w:sz w:val="14"/>
        <w:szCs w:val="14"/>
        <w:lang w:val="en-US"/>
      </w:rPr>
      <w:t xml:space="preserve">web site: www.bianchischierholz.it - </w:t>
    </w:r>
    <w:r w:rsidRPr="008A4E98">
      <w:rPr>
        <w:b/>
        <w:sz w:val="14"/>
        <w:szCs w:val="14"/>
        <w:lang w:val="en-US"/>
      </w:rPr>
      <w:t>VAT Reg. No.</w:t>
    </w:r>
    <w:r w:rsidRPr="008A4E98">
      <w:rPr>
        <w:sz w:val="14"/>
        <w:szCs w:val="14"/>
        <w:lang w:val="en-US"/>
      </w:rPr>
      <w:t xml:space="preserve"> </w:t>
    </w:r>
    <w:r w:rsidRPr="00CC0970">
      <w:rPr>
        <w:sz w:val="14"/>
        <w:szCs w:val="14"/>
      </w:rPr>
      <w:t>(P. IVA): 12444340157.</w:t>
    </w:r>
  </w:p>
  <w:p w:rsidR="00AA753C" w:rsidRPr="00CC0970" w:rsidRDefault="00AA753C" w:rsidP="00CC0970">
    <w:pPr>
      <w:rPr>
        <w:sz w:val="14"/>
        <w:szCs w:val="14"/>
      </w:rPr>
    </w:pPr>
    <w:smartTag w:uri="urn:schemas-microsoft-com:office:smarttags" w:element="PersonName">
      <w:smartTagPr>
        <w:attr w:name="ProductID" w:val="Avv. Fabrizio Bianchi"/>
      </w:smartTagPr>
      <w:r w:rsidRPr="00CC0970">
        <w:rPr>
          <w:sz w:val="14"/>
          <w:szCs w:val="14"/>
        </w:rPr>
        <w:t xml:space="preserve">Avv. </w:t>
      </w:r>
      <w:smartTag w:uri="urn:schemas-microsoft-com:office:smarttags" w:element="PersonName">
        <w:r w:rsidRPr="00CC0970">
          <w:rPr>
            <w:sz w:val="14"/>
            <w:szCs w:val="14"/>
          </w:rPr>
          <w:t>Fabrizio Bianchi</w:t>
        </w:r>
      </w:smartTag>
    </w:smartTag>
    <w:r w:rsidRPr="00CC0970">
      <w:rPr>
        <w:sz w:val="14"/>
        <w:szCs w:val="14"/>
      </w:rPr>
      <w:t xml:space="preserve"> Schierholz, Avv. Marcella Se</w:t>
    </w:r>
    <w:r>
      <w:rPr>
        <w:sz w:val="14"/>
        <w:szCs w:val="14"/>
      </w:rPr>
      <w:t>verino</w:t>
    </w:r>
    <w:r w:rsidRPr="00CC0970">
      <w:rPr>
        <w:sz w:val="14"/>
        <w:szCs w:val="14"/>
      </w:rPr>
      <w:t>,</w:t>
    </w:r>
    <w:r>
      <w:rPr>
        <w:sz w:val="14"/>
        <w:szCs w:val="14"/>
      </w:rPr>
      <w:t xml:space="preserve"> </w:t>
    </w:r>
    <w:smartTag w:uri="urn:schemas-microsoft-com:office:smarttags" w:element="PersonName">
      <w:smartTagPr>
        <w:attr w:name="ProductID" w:val="Avv. Antonio"/>
      </w:smartTagPr>
      <w:r w:rsidRPr="00CC0970">
        <w:rPr>
          <w:sz w:val="14"/>
          <w:szCs w:val="14"/>
        </w:rPr>
        <w:t>Avv. Antonio</w:t>
      </w:r>
    </w:smartTag>
    <w:r w:rsidRPr="00CC0970">
      <w:rPr>
        <w:sz w:val="14"/>
        <w:szCs w:val="14"/>
      </w:rPr>
      <w:t xml:space="preserve"> Piero Fricchione</w:t>
    </w:r>
    <w:r>
      <w:rPr>
        <w:sz w:val="14"/>
        <w:szCs w:val="14"/>
      </w:rPr>
      <w:t>,</w:t>
    </w:r>
    <w:r w:rsidRPr="00CC0970">
      <w:rPr>
        <w:sz w:val="14"/>
        <w:szCs w:val="14"/>
      </w:rPr>
      <w:t xml:space="preserve"> </w:t>
    </w:r>
    <w:smartTag w:uri="urn:schemas-microsoft-com:office:smarttags" w:element="PersonName">
      <w:smartTagPr>
        <w:attr w:name="ProductID" w:val="Avv. Lucia Magni"/>
      </w:smartTagPr>
      <w:r w:rsidRPr="00CC0970">
        <w:rPr>
          <w:sz w:val="14"/>
          <w:szCs w:val="14"/>
        </w:rPr>
        <w:t>Avv. Lucia Magni</w:t>
      </w:r>
    </w:smartTag>
    <w:r w:rsidRPr="00CC0970">
      <w:rPr>
        <w:sz w:val="14"/>
        <w:szCs w:val="14"/>
      </w:rPr>
      <w:t xml:space="preserve">, </w:t>
    </w:r>
    <w:smartTag w:uri="urn:schemas-microsoft-com:office:smarttags" w:element="PersonName">
      <w:smartTagPr>
        <w:attr w:name="ProductID" w:val="Avv. Monica"/>
      </w:smartTagPr>
      <w:r w:rsidRPr="00CC0970">
        <w:rPr>
          <w:sz w:val="14"/>
          <w:szCs w:val="14"/>
        </w:rPr>
        <w:t>Avv. Monica</w:t>
      </w:r>
    </w:smartTag>
    <w:r w:rsidRPr="00CC0970">
      <w:rPr>
        <w:sz w:val="14"/>
        <w:szCs w:val="14"/>
      </w:rPr>
      <w:t xml:space="preserve"> Villa, </w:t>
    </w:r>
    <w:smartTag w:uri="urn:schemas-microsoft-com:office:smarttags" w:element="PersonName">
      <w:smartTagPr>
        <w:attr w:name="ProductID" w:val="Avv. Olindo"/>
      </w:smartTagPr>
      <w:r w:rsidRPr="00CC0970">
        <w:rPr>
          <w:sz w:val="14"/>
          <w:szCs w:val="14"/>
        </w:rPr>
        <w:t>Avv. Olindo</w:t>
      </w:r>
    </w:smartTag>
    <w:r w:rsidRPr="00CC0970">
      <w:rPr>
        <w:sz w:val="14"/>
        <w:szCs w:val="14"/>
      </w:rPr>
      <w:t xml:space="preserve"> Preziosi, </w:t>
    </w:r>
    <w:smartTag w:uri="urn:schemas-microsoft-com:office:smarttags" w:element="PersonName">
      <w:smartTagPr>
        <w:attr w:name="ProductID" w:val="Avv. Alessandro"/>
      </w:smartTagPr>
      <w:r w:rsidRPr="00CC0970">
        <w:rPr>
          <w:sz w:val="14"/>
          <w:szCs w:val="14"/>
        </w:rPr>
        <w:t>Avv. Alessandro</w:t>
      </w:r>
    </w:smartTag>
    <w:r w:rsidRPr="00CC0970">
      <w:rPr>
        <w:sz w:val="14"/>
        <w:szCs w:val="14"/>
      </w:rPr>
      <w:t xml:space="preserve"> Salvoni, </w:t>
    </w:r>
    <w:smartTag w:uri="urn:schemas-microsoft-com:office:smarttags" w:element="PersonName">
      <w:smartTagPr>
        <w:attr w:name="ProductID" w:val="Avv. Giuseppe"/>
      </w:smartTagPr>
      <w:r w:rsidRPr="00CC0970">
        <w:rPr>
          <w:sz w:val="14"/>
          <w:szCs w:val="14"/>
        </w:rPr>
        <w:t xml:space="preserve">Avv. </w:t>
      </w:r>
      <w:smartTag w:uri="urn:schemas-microsoft-com:office:smarttags" w:element="PersonName">
        <w:r w:rsidRPr="00CC0970">
          <w:rPr>
            <w:sz w:val="14"/>
            <w:szCs w:val="14"/>
          </w:rPr>
          <w:t>Giuseppe</w:t>
        </w:r>
      </w:smartTag>
    </w:smartTag>
    <w:r w:rsidRPr="00CC0970">
      <w:rPr>
        <w:sz w:val="14"/>
        <w:szCs w:val="14"/>
      </w:rPr>
      <w:t xml:space="preserve"> Meloni, </w:t>
    </w:r>
    <w:smartTag w:uri="urn:schemas-microsoft-com:office:smarttags" w:element="PersonName">
      <w:smartTagPr>
        <w:attr w:name="ProductID" w:val="Avv. Barbara"/>
      </w:smartTagPr>
      <w:r w:rsidRPr="00CC0970">
        <w:rPr>
          <w:sz w:val="14"/>
          <w:szCs w:val="14"/>
        </w:rPr>
        <w:t>Avv. Barbara</w:t>
      </w:r>
    </w:smartTag>
    <w:r w:rsidRPr="00CC0970">
      <w:rPr>
        <w:sz w:val="14"/>
        <w:szCs w:val="14"/>
      </w:rPr>
      <w:t xml:space="preserve"> Bigozzi, Avv. Marina Curcio, </w:t>
    </w:r>
    <w:r>
      <w:rPr>
        <w:sz w:val="14"/>
        <w:szCs w:val="14"/>
      </w:rPr>
      <w:t xml:space="preserve"> </w:t>
    </w:r>
    <w:r w:rsidRPr="00CC0970">
      <w:rPr>
        <w:sz w:val="14"/>
        <w:szCs w:val="14"/>
      </w:rPr>
      <w:t>Avv. Stefano Canciani</w:t>
    </w:r>
    <w:r>
      <w:rPr>
        <w:sz w:val="14"/>
        <w:szCs w:val="14"/>
      </w:rPr>
      <w:t>.</w:t>
    </w:r>
  </w:p>
  <w:p w:rsidR="00AA753C" w:rsidRPr="008A4E98" w:rsidRDefault="00AA753C" w:rsidP="00CC0970">
    <w:pPr>
      <w:rPr>
        <w:sz w:val="14"/>
        <w:szCs w:val="14"/>
        <w:lang w:val="en-US"/>
      </w:rPr>
    </w:pPr>
    <w:r w:rsidRPr="008A4E98">
      <w:rPr>
        <w:sz w:val="14"/>
        <w:szCs w:val="14"/>
        <w:lang w:val="en-US"/>
      </w:rPr>
      <w:t>A member of ADVOGATE, Anwaltskooperation group of Lawyers with members in all German Higth Court Districts (86 German cities) and offices in Italy, Belgium, France, Greece, Luxemburg, Netherlands, Poland, Spain.</w:t>
    </w:r>
  </w:p>
  <w:p w:rsidR="00AA753C" w:rsidRPr="008A4E98" w:rsidRDefault="00AA753C" w:rsidP="00CC0970">
    <w:pPr>
      <w:rPr>
        <w:sz w:val="14"/>
        <w:szCs w:val="14"/>
        <w:lang w:val="en-US"/>
      </w:rPr>
    </w:pPr>
    <w:r w:rsidRPr="008A4E98">
      <w:rPr>
        <w:sz w:val="14"/>
        <w:szCs w:val="14"/>
        <w:lang w:val="en-US"/>
      </w:rPr>
      <w:t>A member of IAPL, International Association of Practising Lawyers with offices in Milan, Rome and offices in Austria, Brazil, Cameroon, Canada, China, Egypt, France, Germany, Hong Kong, Hungary, India, Ireland, Italy, Netherlands, Poland, Russia, Singapore, Spain, Sweden, Switzerland, Turkey, United Kingdom and the USA.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3C" w:rsidRDefault="00AA753C">
      <w:r>
        <w:separator/>
      </w:r>
    </w:p>
  </w:footnote>
  <w:footnote w:type="continuationSeparator" w:id="0">
    <w:p w:rsidR="00AA753C" w:rsidRDefault="00AA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3C" w:rsidRDefault="00AA753C" w:rsidP="007B2CDE">
    <w:pPr>
      <w:tabs>
        <w:tab w:val="left" w:pos="3611"/>
      </w:tabs>
      <w:ind w:left="-709" w:right="816"/>
      <w:outlineLvl w:val="0"/>
    </w:pPr>
    <w:r>
      <w:rPr>
        <w:noProof/>
        <w:lang w:val="de-DE" w:eastAsia="de-DE"/>
      </w:rPr>
      <w:pict>
        <v:shapetype id="_x0000_t202" coordsize="21600,21600" o:spt="202" path="m,l,21600r21600,l21600,xe">
          <v:stroke joinstyle="miter"/>
          <v:path gradientshapeok="t" o:connecttype="rect"/>
        </v:shapetype>
        <v:shape id="Casella di testo 2" o:spid="_x0000_s2049" type="#_x0000_t202" style="position:absolute;left:0;text-align:left;margin-left:13.05pt;margin-top:11.1pt;width:229.4pt;height:5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" stroked="f">
          <v:textbox>
            <w:txbxContent>
              <w:p w:rsidR="00AA753C" w:rsidRDefault="00AA753C" w:rsidP="00330304">
                <w:pPr>
                  <w:tabs>
                    <w:tab w:val="left" w:pos="3057"/>
                    <w:tab w:val="left" w:pos="6660"/>
                  </w:tabs>
                  <w:ind w:right="133"/>
                  <w:outlineLvl w:val="0"/>
                  <w:rPr>
                    <w:rFonts w:ascii="Calibri" w:hAnsi="Calibri" w:cs="Gautami"/>
                    <w:sz w:val="32"/>
                    <w:szCs w:val="32"/>
                  </w:rPr>
                </w:pPr>
                <w:r w:rsidRPr="009F5900">
                  <w:rPr>
                    <w:rFonts w:ascii="Calibri" w:hAnsi="Calibri" w:cs="Gautami"/>
                    <w:sz w:val="32"/>
                    <w:szCs w:val="32"/>
                  </w:rPr>
                  <w:t>S</w:t>
                </w:r>
                <w:r>
                  <w:rPr>
                    <w:rFonts w:ascii="Calibri" w:hAnsi="Calibri" w:cs="Gautami"/>
                    <w:sz w:val="32"/>
                    <w:szCs w:val="32"/>
                  </w:rPr>
                  <w:t>tudio Legale e Tributario</w:t>
                </w:r>
              </w:p>
              <w:p w:rsidR="00AA753C" w:rsidRDefault="00AA753C" w:rsidP="00330304">
                <w:pPr>
                  <w:tabs>
                    <w:tab w:val="left" w:pos="3057"/>
                    <w:tab w:val="left" w:pos="6660"/>
                  </w:tabs>
                  <w:ind w:right="133"/>
                  <w:outlineLvl w:val="0"/>
                  <w:rPr>
                    <w:rFonts w:ascii="Calibri" w:hAnsi="Calibri" w:cs="Gautami"/>
                    <w:b/>
                    <w:sz w:val="32"/>
                    <w:szCs w:val="32"/>
                  </w:rPr>
                </w:pPr>
                <w:r w:rsidRPr="009F5900">
                  <w:rPr>
                    <w:rFonts w:ascii="Calibri" w:hAnsi="Calibri" w:cs="Gautami"/>
                    <w:b/>
                    <w:sz w:val="32"/>
                    <w:szCs w:val="32"/>
                  </w:rPr>
                  <w:t>B</w:t>
                </w:r>
                <w:r>
                  <w:rPr>
                    <w:rFonts w:ascii="Calibri" w:hAnsi="Calibri" w:cs="Gautami"/>
                    <w:b/>
                    <w:sz w:val="32"/>
                    <w:szCs w:val="32"/>
                  </w:rPr>
                  <w:t xml:space="preserve">ianchi </w:t>
                </w:r>
                <w:r w:rsidRPr="009F5900">
                  <w:rPr>
                    <w:rFonts w:ascii="Calibri" w:hAnsi="Calibri" w:cs="Gautami"/>
                    <w:b/>
                    <w:sz w:val="32"/>
                    <w:szCs w:val="32"/>
                  </w:rPr>
                  <w:t>S</w:t>
                </w:r>
                <w:r>
                  <w:rPr>
                    <w:rFonts w:ascii="Calibri" w:hAnsi="Calibri" w:cs="Gautami"/>
                    <w:b/>
                    <w:sz w:val="32"/>
                    <w:szCs w:val="32"/>
                  </w:rPr>
                  <w:t>chierholz &amp; Partners</w:t>
                </w:r>
              </w:p>
              <w:p w:rsidR="00AA753C" w:rsidRDefault="00AA753C"/>
            </w:txbxContent>
          </v:textbox>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alt="advogate_logo" style="position:absolute;left:0;text-align:left;margin-left:394.2pt;margin-top:41.3pt;width:84.2pt;height:43.2pt;z-index:-251659264;visibility:visible">
          <v:imagedata r:id="rId1" o:title=""/>
        </v:shape>
      </w:pict>
    </w:r>
    <w:r w:rsidRPr="00501E30">
      <w:rPr>
        <w:noProof/>
        <w:lang w:val="de-DE" w:eastAsia="de-DE"/>
      </w:rPr>
      <w:pict>
        <v:shape id="Immagine 1" o:spid="_x0000_i1027" type="#_x0000_t75" style="width:51.75pt;height:70.5pt;visibility:visible">
          <v:imagedata r:id="rId2" o:title=""/>
        </v:shape>
      </w:pict>
    </w:r>
  </w:p>
  <w:p w:rsidR="00AA753C" w:rsidRDefault="00AA753C" w:rsidP="00330304">
    <w:pPr>
      <w:tabs>
        <w:tab w:val="left" w:pos="3611"/>
      </w:tabs>
      <w:ind w:left="-540" w:right="816" w:firstLine="2808"/>
      <w:outlineLvl w:val="0"/>
    </w:pPr>
  </w:p>
  <w:p w:rsidR="00AA753C" w:rsidRPr="009F5900" w:rsidRDefault="00AA753C" w:rsidP="00330304">
    <w:pPr>
      <w:tabs>
        <w:tab w:val="left" w:pos="3611"/>
      </w:tabs>
      <w:ind w:left="-540" w:right="816" w:firstLine="2808"/>
      <w:outlineLvl w:val="0"/>
      <w:rPr>
        <w:rFonts w:ascii="Calibri" w:hAnsi="Calibri" w:cs="Gautami"/>
        <w:sz w:val="32"/>
        <w:szCs w:val="32"/>
      </w:rPr>
    </w:pPr>
  </w:p>
  <w:p w:rsidR="00AA753C" w:rsidRDefault="00AA753C" w:rsidP="007B2CDE">
    <w:pPr>
      <w:tabs>
        <w:tab w:val="left" w:pos="3057"/>
      </w:tabs>
      <w:ind w:left="-540" w:right="-1" w:firstLine="540"/>
      <w:jc w:val="right"/>
      <w:outlineLvl w:val="0"/>
      <w:rPr>
        <w:rFonts w:ascii="Calibri" w:hAnsi="Calibri" w:cs="Gautami"/>
        <w:b/>
        <w:sz w:val="32"/>
        <w:szCs w:val="32"/>
      </w:rPr>
    </w:pPr>
    <w:r>
      <w:tab/>
    </w:r>
    <w:r>
      <w:tab/>
    </w:r>
    <w:r>
      <w:tab/>
    </w:r>
    <w:r>
      <w:tab/>
    </w:r>
    <w:r>
      <w:tab/>
    </w:r>
    <w:r>
      <w:tab/>
    </w:r>
    <w:r>
      <w:tab/>
      <w:t xml:space="preserve">  </w:t>
    </w:r>
    <w:r>
      <w:tab/>
    </w:r>
    <w:r w:rsidRPr="00501E30">
      <w:rPr>
        <w:noProof/>
        <w:sz w:val="16"/>
        <w:szCs w:val="16"/>
        <w:lang w:val="de-DE" w:eastAsia="de-DE"/>
      </w:rPr>
      <w:pict>
        <v:shape id="Immagine 2" o:spid="_x0000_i1028" type="#_x0000_t75" alt="IAPL_Logo_gr" style="width:99pt;height:40.5pt;visibility:visible">
          <v:imagedata r:id="rId3" o:title=""/>
        </v:shape>
      </w:pict>
    </w:r>
    <w:r>
      <w:t xml:space="preserve">              </w:t>
    </w:r>
  </w:p>
  <w:p w:rsidR="00AA753C" w:rsidRDefault="00AA753C" w:rsidP="009F5900">
    <w:pPr>
      <w:tabs>
        <w:tab w:val="left" w:pos="3057"/>
        <w:tab w:val="left" w:pos="6660"/>
      </w:tabs>
      <w:ind w:left="-540" w:right="816" w:firstLine="540"/>
      <w:outlineLvl w:val="0"/>
      <w:rPr>
        <w:rFonts w:ascii="Calibri" w:hAnsi="Calibri" w:cs="Gautami"/>
        <w:b/>
        <w:sz w:val="32"/>
        <w:szCs w:val="32"/>
      </w:rPr>
    </w:pPr>
    <w:r>
      <w:rPr>
        <w:rFonts w:ascii="Calibri" w:hAnsi="Calibri" w:cs="Gautami"/>
        <w:b/>
        <w:sz w:val="32"/>
        <w:szCs w:val="32"/>
      </w:rPr>
      <w:tab/>
    </w:r>
  </w:p>
  <w:p w:rsidR="00AA753C" w:rsidRPr="009F5900" w:rsidRDefault="00AA753C" w:rsidP="009F5900">
    <w:pPr>
      <w:tabs>
        <w:tab w:val="left" w:pos="3057"/>
        <w:tab w:val="left" w:pos="6660"/>
      </w:tabs>
      <w:ind w:left="-540" w:right="816" w:firstLine="540"/>
      <w:outlineLvl w:val="0"/>
      <w:rPr>
        <w:rFonts w:ascii="Calibri" w:hAnsi="Calibri" w:cs="Gautami"/>
        <w:b/>
        <w:sz w:val="32"/>
        <w:szCs w:val="32"/>
      </w:rPr>
    </w:pPr>
  </w:p>
  <w:p w:rsidR="00AA753C" w:rsidRDefault="00AA753C" w:rsidP="0040193A">
    <w:pPr>
      <w:pStyle w:val="Header"/>
      <w:jc w:val="right"/>
      <w:rPr>
        <w:sz w:val="16"/>
        <w:szCs w:val="16"/>
      </w:rPr>
    </w:pPr>
  </w:p>
  <w:p w:rsidR="00AA753C" w:rsidRDefault="00AA753C" w:rsidP="0040193A">
    <w:pPr>
      <w:pStyle w:val="Header"/>
      <w:jc w:val="right"/>
      <w:rPr>
        <w:sz w:val="16"/>
        <w:szCs w:val="16"/>
      </w:rPr>
    </w:pPr>
  </w:p>
  <w:p w:rsidR="00AA753C" w:rsidRPr="00CC0970" w:rsidRDefault="00AA753C" w:rsidP="0040193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B55"/>
    <w:multiLevelType w:val="hybridMultilevel"/>
    <w:tmpl w:val="DA12A30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8560730"/>
    <w:multiLevelType w:val="hybridMultilevel"/>
    <w:tmpl w:val="2738D90E"/>
    <w:lvl w:ilvl="0" w:tplc="078C0702">
      <w:numFmt w:val="bullet"/>
      <w:lvlText w:val="-"/>
      <w:lvlJc w:val="left"/>
      <w:pPr>
        <w:ind w:left="720" w:hanging="360"/>
      </w:pPr>
      <w:rPr>
        <w:rFonts w:ascii="Consolas" w:eastAsia="Times New Roman" w:hAnsi="Consola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D6740EC"/>
    <w:multiLevelType w:val="hybridMultilevel"/>
    <w:tmpl w:val="4EDA91D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511F4EC7"/>
    <w:multiLevelType w:val="hybridMultilevel"/>
    <w:tmpl w:val="CFB048BA"/>
    <w:lvl w:ilvl="0" w:tplc="F5B6D2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201976"/>
    <w:multiLevelType w:val="hybridMultilevel"/>
    <w:tmpl w:val="46AE0DF2"/>
    <w:lvl w:ilvl="0" w:tplc="0410000F">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380"/>
        </w:tabs>
        <w:ind w:left="1380" w:hanging="360"/>
      </w:pPr>
      <w:rPr>
        <w:rFonts w:cs="Times New Roman"/>
      </w:rPr>
    </w:lvl>
    <w:lvl w:ilvl="2" w:tplc="0410001B">
      <w:start w:val="1"/>
      <w:numFmt w:val="decimal"/>
      <w:lvlText w:val="%3."/>
      <w:lvlJc w:val="left"/>
      <w:pPr>
        <w:tabs>
          <w:tab w:val="num" w:pos="2100"/>
        </w:tabs>
        <w:ind w:left="2100" w:hanging="360"/>
      </w:pPr>
      <w:rPr>
        <w:rFonts w:cs="Times New Roman"/>
      </w:rPr>
    </w:lvl>
    <w:lvl w:ilvl="3" w:tplc="0410000F">
      <w:start w:val="1"/>
      <w:numFmt w:val="decimal"/>
      <w:lvlText w:val="%4."/>
      <w:lvlJc w:val="left"/>
      <w:pPr>
        <w:tabs>
          <w:tab w:val="num" w:pos="2820"/>
        </w:tabs>
        <w:ind w:left="2820" w:hanging="360"/>
      </w:pPr>
      <w:rPr>
        <w:rFonts w:cs="Times New Roman"/>
      </w:rPr>
    </w:lvl>
    <w:lvl w:ilvl="4" w:tplc="04100019">
      <w:start w:val="1"/>
      <w:numFmt w:val="decimal"/>
      <w:lvlText w:val="%5."/>
      <w:lvlJc w:val="left"/>
      <w:pPr>
        <w:tabs>
          <w:tab w:val="num" w:pos="3540"/>
        </w:tabs>
        <w:ind w:left="3540" w:hanging="360"/>
      </w:pPr>
      <w:rPr>
        <w:rFonts w:cs="Times New Roman"/>
      </w:rPr>
    </w:lvl>
    <w:lvl w:ilvl="5" w:tplc="0410001B">
      <w:start w:val="1"/>
      <w:numFmt w:val="decimal"/>
      <w:lvlText w:val="%6."/>
      <w:lvlJc w:val="left"/>
      <w:pPr>
        <w:tabs>
          <w:tab w:val="num" w:pos="4260"/>
        </w:tabs>
        <w:ind w:left="4260" w:hanging="360"/>
      </w:pPr>
      <w:rPr>
        <w:rFonts w:cs="Times New Roman"/>
      </w:rPr>
    </w:lvl>
    <w:lvl w:ilvl="6" w:tplc="0410000F">
      <w:start w:val="1"/>
      <w:numFmt w:val="decimal"/>
      <w:lvlText w:val="%7."/>
      <w:lvlJc w:val="left"/>
      <w:pPr>
        <w:tabs>
          <w:tab w:val="num" w:pos="4980"/>
        </w:tabs>
        <w:ind w:left="4980" w:hanging="360"/>
      </w:pPr>
      <w:rPr>
        <w:rFonts w:cs="Times New Roman"/>
      </w:rPr>
    </w:lvl>
    <w:lvl w:ilvl="7" w:tplc="04100019">
      <w:start w:val="1"/>
      <w:numFmt w:val="decimal"/>
      <w:lvlText w:val="%8."/>
      <w:lvlJc w:val="left"/>
      <w:pPr>
        <w:tabs>
          <w:tab w:val="num" w:pos="5700"/>
        </w:tabs>
        <w:ind w:left="5700" w:hanging="360"/>
      </w:pPr>
      <w:rPr>
        <w:rFonts w:cs="Times New Roman"/>
      </w:rPr>
    </w:lvl>
    <w:lvl w:ilvl="8" w:tplc="0410001B">
      <w:start w:val="1"/>
      <w:numFmt w:val="decimal"/>
      <w:lvlText w:val="%9."/>
      <w:lvlJc w:val="left"/>
      <w:pPr>
        <w:tabs>
          <w:tab w:val="num" w:pos="6420"/>
        </w:tabs>
        <w:ind w:left="642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970"/>
    <w:rsid w:val="0000047E"/>
    <w:rsid w:val="000753AC"/>
    <w:rsid w:val="000777CD"/>
    <w:rsid w:val="00085082"/>
    <w:rsid w:val="000F46B4"/>
    <w:rsid w:val="00130FB5"/>
    <w:rsid w:val="001426C6"/>
    <w:rsid w:val="00146A06"/>
    <w:rsid w:val="00173EF1"/>
    <w:rsid w:val="00175109"/>
    <w:rsid w:val="0017787B"/>
    <w:rsid w:val="001778A5"/>
    <w:rsid w:val="001B3733"/>
    <w:rsid w:val="00201B9D"/>
    <w:rsid w:val="00203F34"/>
    <w:rsid w:val="002179EE"/>
    <w:rsid w:val="00242927"/>
    <w:rsid w:val="00267463"/>
    <w:rsid w:val="002F24AF"/>
    <w:rsid w:val="00316112"/>
    <w:rsid w:val="00330304"/>
    <w:rsid w:val="00331920"/>
    <w:rsid w:val="0040193A"/>
    <w:rsid w:val="00411BB7"/>
    <w:rsid w:val="00416555"/>
    <w:rsid w:val="00473C79"/>
    <w:rsid w:val="00490F33"/>
    <w:rsid w:val="004A6E63"/>
    <w:rsid w:val="004D13E9"/>
    <w:rsid w:val="00501E30"/>
    <w:rsid w:val="005157CD"/>
    <w:rsid w:val="00522D43"/>
    <w:rsid w:val="005576B5"/>
    <w:rsid w:val="00565E45"/>
    <w:rsid w:val="00591393"/>
    <w:rsid w:val="00597D4E"/>
    <w:rsid w:val="005A3203"/>
    <w:rsid w:val="005C550B"/>
    <w:rsid w:val="0060730C"/>
    <w:rsid w:val="0063085C"/>
    <w:rsid w:val="00653DF2"/>
    <w:rsid w:val="00696426"/>
    <w:rsid w:val="006977E4"/>
    <w:rsid w:val="006A36DC"/>
    <w:rsid w:val="006C63D2"/>
    <w:rsid w:val="0071206F"/>
    <w:rsid w:val="00794299"/>
    <w:rsid w:val="007A489C"/>
    <w:rsid w:val="007B2CDE"/>
    <w:rsid w:val="00893151"/>
    <w:rsid w:val="008A4E98"/>
    <w:rsid w:val="008B37B5"/>
    <w:rsid w:val="008E2B98"/>
    <w:rsid w:val="009460EF"/>
    <w:rsid w:val="00950AC7"/>
    <w:rsid w:val="00966159"/>
    <w:rsid w:val="0099394C"/>
    <w:rsid w:val="009B5FDB"/>
    <w:rsid w:val="009D2432"/>
    <w:rsid w:val="009E59E6"/>
    <w:rsid w:val="009F5900"/>
    <w:rsid w:val="00A0045E"/>
    <w:rsid w:val="00AA753C"/>
    <w:rsid w:val="00AE2746"/>
    <w:rsid w:val="00B3455C"/>
    <w:rsid w:val="00B744AA"/>
    <w:rsid w:val="00BF0357"/>
    <w:rsid w:val="00BF33D3"/>
    <w:rsid w:val="00C27B7B"/>
    <w:rsid w:val="00C64D4E"/>
    <w:rsid w:val="00C66721"/>
    <w:rsid w:val="00C76F60"/>
    <w:rsid w:val="00CB5396"/>
    <w:rsid w:val="00CC0970"/>
    <w:rsid w:val="00CF7595"/>
    <w:rsid w:val="00D045E9"/>
    <w:rsid w:val="00D07B8D"/>
    <w:rsid w:val="00D70EF1"/>
    <w:rsid w:val="00D778E7"/>
    <w:rsid w:val="00DC66A4"/>
    <w:rsid w:val="00DD5F28"/>
    <w:rsid w:val="00E22ACA"/>
    <w:rsid w:val="00E3786C"/>
    <w:rsid w:val="00E455CD"/>
    <w:rsid w:val="00EA3C35"/>
    <w:rsid w:val="00EC7609"/>
    <w:rsid w:val="00EE5C55"/>
    <w:rsid w:val="00EF160D"/>
    <w:rsid w:val="00EF2427"/>
    <w:rsid w:val="00EF43AB"/>
    <w:rsid w:val="00F017FC"/>
    <w:rsid w:val="00F0738F"/>
    <w:rsid w:val="00F52C4C"/>
    <w:rsid w:val="00F56887"/>
    <w:rsid w:val="00F641DB"/>
    <w:rsid w:val="00F9349F"/>
    <w:rsid w:val="00FB2BFB"/>
    <w:rsid w:val="00FC28B0"/>
    <w:rsid w:val="00FC5FB7"/>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A4"/>
    <w:pPr>
      <w:suppressAutoHyphens/>
    </w:pPr>
    <w:rPr>
      <w:sz w:val="24"/>
      <w:szCs w:val="24"/>
      <w:lang w:val="it-IT" w:eastAsia="ar-SA"/>
    </w:rPr>
  </w:style>
  <w:style w:type="paragraph" w:styleId="Heading1">
    <w:name w:val="heading 1"/>
    <w:basedOn w:val="Normal"/>
    <w:next w:val="Normal"/>
    <w:link w:val="Heading1Char"/>
    <w:uiPriority w:val="99"/>
    <w:qFormat/>
    <w:rsid w:val="00CC09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03"/>
    <w:rPr>
      <w:rFonts w:asciiTheme="majorHAnsi" w:eastAsiaTheme="majorEastAsia" w:hAnsiTheme="majorHAnsi" w:cstheme="majorBidi"/>
      <w:b/>
      <w:bCs/>
      <w:kern w:val="32"/>
      <w:sz w:val="32"/>
      <w:szCs w:val="32"/>
      <w:lang w:val="it-IT" w:eastAsia="ar-SA"/>
    </w:rPr>
  </w:style>
  <w:style w:type="paragraph" w:styleId="Header">
    <w:name w:val="header"/>
    <w:basedOn w:val="Normal"/>
    <w:link w:val="HeaderChar"/>
    <w:uiPriority w:val="99"/>
    <w:rsid w:val="00CC0970"/>
    <w:pPr>
      <w:tabs>
        <w:tab w:val="center" w:pos="4819"/>
        <w:tab w:val="right" w:pos="9638"/>
      </w:tabs>
    </w:pPr>
    <w:rPr>
      <w:lang w:val="de-DE"/>
    </w:rPr>
  </w:style>
  <w:style w:type="character" w:customStyle="1" w:styleId="HeaderChar">
    <w:name w:val="Header Char"/>
    <w:basedOn w:val="DefaultParagraphFont"/>
    <w:link w:val="Header"/>
    <w:uiPriority w:val="99"/>
    <w:locked/>
    <w:rsid w:val="00330304"/>
    <w:rPr>
      <w:sz w:val="24"/>
      <w:lang w:eastAsia="ar-SA" w:bidi="ar-SA"/>
    </w:rPr>
  </w:style>
  <w:style w:type="paragraph" w:styleId="Footer">
    <w:name w:val="footer"/>
    <w:basedOn w:val="Normal"/>
    <w:link w:val="FooterChar"/>
    <w:uiPriority w:val="99"/>
    <w:rsid w:val="00CC0970"/>
    <w:pPr>
      <w:tabs>
        <w:tab w:val="center" w:pos="4819"/>
        <w:tab w:val="right" w:pos="9638"/>
      </w:tabs>
    </w:pPr>
  </w:style>
  <w:style w:type="character" w:customStyle="1" w:styleId="FooterChar">
    <w:name w:val="Footer Char"/>
    <w:basedOn w:val="DefaultParagraphFont"/>
    <w:link w:val="Footer"/>
    <w:uiPriority w:val="99"/>
    <w:semiHidden/>
    <w:rsid w:val="00661A03"/>
    <w:rPr>
      <w:sz w:val="24"/>
      <w:szCs w:val="24"/>
      <w:lang w:val="it-IT" w:eastAsia="ar-SA"/>
    </w:rPr>
  </w:style>
  <w:style w:type="character" w:styleId="Hyperlink">
    <w:name w:val="Hyperlink"/>
    <w:basedOn w:val="DefaultParagraphFont"/>
    <w:uiPriority w:val="99"/>
    <w:rsid w:val="00CC0970"/>
    <w:rPr>
      <w:rFonts w:cs="Times New Roman"/>
      <w:color w:val="0000FF"/>
      <w:u w:val="single"/>
    </w:rPr>
  </w:style>
  <w:style w:type="table" w:styleId="TableGrid">
    <w:name w:val="Table Grid"/>
    <w:basedOn w:val="TableNormal"/>
    <w:uiPriority w:val="99"/>
    <w:rsid w:val="00CC0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5900"/>
    <w:rPr>
      <w:rFonts w:ascii="Tahoma" w:hAnsi="Tahoma" w:cs="Tahoma"/>
      <w:sz w:val="16"/>
      <w:szCs w:val="16"/>
    </w:rPr>
  </w:style>
  <w:style w:type="character" w:customStyle="1" w:styleId="BalloonTextChar">
    <w:name w:val="Balloon Text Char"/>
    <w:basedOn w:val="DefaultParagraphFont"/>
    <w:link w:val="BalloonText"/>
    <w:uiPriority w:val="99"/>
    <w:semiHidden/>
    <w:rsid w:val="00661A03"/>
    <w:rPr>
      <w:sz w:val="0"/>
      <w:szCs w:val="0"/>
      <w:lang w:val="it-IT" w:eastAsia="ar-SA"/>
    </w:rPr>
  </w:style>
  <w:style w:type="character" w:customStyle="1" w:styleId="hps">
    <w:name w:val="hps"/>
    <w:uiPriority w:val="99"/>
    <w:rsid w:val="00EF2427"/>
  </w:style>
  <w:style w:type="character" w:customStyle="1" w:styleId="stronger">
    <w:name w:val="stronger"/>
    <w:basedOn w:val="DefaultParagraphFont"/>
    <w:uiPriority w:val="99"/>
    <w:rsid w:val="00FD2DEF"/>
    <w:rPr>
      <w:rFonts w:cs="Times New Roman"/>
    </w:rPr>
  </w:style>
  <w:style w:type="paragraph" w:customStyle="1" w:styleId="Paragrafoelenco1">
    <w:name w:val="Paragrafo elenco1"/>
    <w:basedOn w:val="Normal"/>
    <w:uiPriority w:val="99"/>
    <w:rsid w:val="009460EF"/>
    <w:pPr>
      <w:suppressAutoHyphens w:val="0"/>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rsid w:val="00DD5F28"/>
    <w:pPr>
      <w:suppressAutoHyphens w:val="0"/>
    </w:pPr>
    <w:rPr>
      <w:rFonts w:ascii="Consolas" w:hAnsi="Consolas"/>
      <w:sz w:val="21"/>
      <w:szCs w:val="21"/>
      <w:lang w:val="de-DE" w:eastAsia="de-DE"/>
    </w:rPr>
  </w:style>
  <w:style w:type="character" w:customStyle="1" w:styleId="PlainTextChar">
    <w:name w:val="Plain Text Char"/>
    <w:basedOn w:val="DefaultParagraphFont"/>
    <w:link w:val="PlainText"/>
    <w:uiPriority w:val="99"/>
    <w:locked/>
    <w:rsid w:val="00DD5F28"/>
    <w:rPr>
      <w:rFonts w:ascii="Consolas" w:eastAsia="Times New Roman" w:hAnsi="Consolas"/>
      <w:sz w:val="21"/>
    </w:rPr>
  </w:style>
</w:styles>
</file>

<file path=word/webSettings.xml><?xml version="1.0" encoding="utf-8"?>
<w:webSettings xmlns:r="http://schemas.openxmlformats.org/officeDocument/2006/relationships" xmlns:w="http://schemas.openxmlformats.org/wordprocessingml/2006/main">
  <w:divs>
    <w:div w:id="711149190">
      <w:marLeft w:val="0"/>
      <w:marRight w:val="0"/>
      <w:marTop w:val="0"/>
      <w:marBottom w:val="0"/>
      <w:divBdr>
        <w:top w:val="none" w:sz="0" w:space="0" w:color="auto"/>
        <w:left w:val="none" w:sz="0" w:space="0" w:color="auto"/>
        <w:bottom w:val="none" w:sz="0" w:space="0" w:color="auto"/>
        <w:right w:val="none" w:sz="0" w:space="0" w:color="auto"/>
      </w:divBdr>
    </w:div>
    <w:div w:id="711149191">
      <w:marLeft w:val="0"/>
      <w:marRight w:val="0"/>
      <w:marTop w:val="0"/>
      <w:marBottom w:val="0"/>
      <w:divBdr>
        <w:top w:val="none" w:sz="0" w:space="0" w:color="auto"/>
        <w:left w:val="none" w:sz="0" w:space="0" w:color="auto"/>
        <w:bottom w:val="none" w:sz="0" w:space="0" w:color="auto"/>
        <w:right w:val="none" w:sz="0" w:space="0" w:color="auto"/>
      </w:divBdr>
    </w:div>
    <w:div w:id="711149192">
      <w:marLeft w:val="0"/>
      <w:marRight w:val="0"/>
      <w:marTop w:val="0"/>
      <w:marBottom w:val="0"/>
      <w:divBdr>
        <w:top w:val="none" w:sz="0" w:space="0" w:color="auto"/>
        <w:left w:val="none" w:sz="0" w:space="0" w:color="auto"/>
        <w:bottom w:val="none" w:sz="0" w:space="0" w:color="auto"/>
        <w:right w:val="none" w:sz="0" w:space="0" w:color="auto"/>
      </w:divBdr>
    </w:div>
    <w:div w:id="711149193">
      <w:marLeft w:val="0"/>
      <w:marRight w:val="0"/>
      <w:marTop w:val="0"/>
      <w:marBottom w:val="0"/>
      <w:divBdr>
        <w:top w:val="none" w:sz="0" w:space="0" w:color="auto"/>
        <w:left w:val="none" w:sz="0" w:space="0" w:color="auto"/>
        <w:bottom w:val="none" w:sz="0" w:space="0" w:color="auto"/>
        <w:right w:val="none" w:sz="0" w:space="0" w:color="auto"/>
      </w:divBdr>
    </w:div>
    <w:div w:id="711149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o@bianchischierhol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io@bianchischierholz.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218</Words>
  <Characters>1376</Characters>
  <Application>Microsoft Office Outlook</Application>
  <DocSecurity>0</DocSecurity>
  <Lines>0</Lines>
  <Paragraphs>0</Paragraphs>
  <ScaleCrop>false</ScaleCrop>
  <Company>Direzione Generale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Referendare(m/w) in ROM gesucht</dc:title>
  <dc:subject/>
  <dc:creator>Administrator</dc:creator>
  <cp:keywords/>
  <dc:description/>
  <cp:lastModifiedBy>Tatlana</cp:lastModifiedBy>
  <cp:revision>2</cp:revision>
  <cp:lastPrinted>2015-06-09T10:18:00Z</cp:lastPrinted>
  <dcterms:created xsi:type="dcterms:W3CDTF">2017-11-19T17:43:00Z</dcterms:created>
  <dcterms:modified xsi:type="dcterms:W3CDTF">2017-11-19T17:43:00Z</dcterms:modified>
</cp:coreProperties>
</file>